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0D2" w14:textId="34963799" w:rsidR="009B13D1" w:rsidRPr="009B13D1" w:rsidRDefault="009B13D1" w:rsidP="009B13D1">
      <w:pPr>
        <w:pStyle w:val="StandardWeb"/>
        <w:shd w:val="clear" w:color="auto" w:fill="FFFFFF"/>
        <w:spacing w:before="0" w:beforeAutospacing="0" w:after="120" w:afterAutospacing="0"/>
        <w:jc w:val="both"/>
        <w:rPr>
          <w:rFonts w:ascii="Open Sans" w:hAnsi="Open Sans" w:cs="Open Sans"/>
          <w:color w:val="141515"/>
        </w:rPr>
      </w:pPr>
      <w:r w:rsidRPr="009B13D1">
        <w:rPr>
          <w:rFonts w:ascii="Open Sans" w:hAnsi="Open Sans" w:cs="Open Sans"/>
          <w:color w:val="141515"/>
        </w:rPr>
        <w:t>H</w:t>
      </w:r>
      <w:r w:rsidRPr="009B13D1">
        <w:rPr>
          <w:rFonts w:ascii="Open Sans" w:hAnsi="Open Sans" w:cs="Open Sans"/>
          <w:color w:val="141515"/>
        </w:rPr>
        <w:t xml:space="preserve">aben Sie „starke Ansichten“? Können Sie sich ärgern oder gar aufregen über ein bestimmtes Verhalten bei anderen? </w:t>
      </w:r>
      <w:r w:rsidRPr="009B13D1">
        <w:rPr>
          <w:rFonts w:ascii="Open Sans" w:hAnsi="Open Sans" w:cs="Open Sans"/>
          <w:color w:val="141515"/>
        </w:rPr>
        <w:t>Menschen, bei d</w:t>
      </w:r>
      <w:r w:rsidRPr="009B13D1">
        <w:rPr>
          <w:rFonts w:ascii="Open Sans" w:hAnsi="Open Sans" w:cs="Open Sans"/>
          <w:color w:val="141515"/>
        </w:rPr>
        <w:t xml:space="preserve">enen Sie es einfach nicht fassen können, wie die sich gerade verhalten. </w:t>
      </w:r>
    </w:p>
    <w:p w14:paraId="2D0CC85B" w14:textId="7BEE0A68" w:rsidR="009B13D1" w:rsidRPr="009B13D1" w:rsidRDefault="009B13D1" w:rsidP="009B13D1">
      <w:pPr>
        <w:pStyle w:val="StandardWeb"/>
        <w:shd w:val="clear" w:color="auto" w:fill="FFFFFF"/>
        <w:spacing w:before="0" w:beforeAutospacing="0" w:after="120" w:afterAutospacing="0"/>
        <w:jc w:val="both"/>
        <w:rPr>
          <w:rFonts w:ascii="Open Sans" w:hAnsi="Open Sans" w:cs="Open Sans"/>
          <w:color w:val="141515"/>
        </w:rPr>
      </w:pPr>
      <w:r w:rsidRPr="009B13D1">
        <w:rPr>
          <w:rFonts w:ascii="Open Sans" w:hAnsi="Open Sans" w:cs="Open Sans"/>
          <w:color w:val="141515"/>
        </w:rPr>
        <w:t>Was halten Sie von denen, die völlig anderer Meinung sind als Sie? Bei welchem Thema ist „Schluss“ bei Ihnen? Wo ist so sehr Schluss, dass Sie den Kontakt zu Menschen meiden, die so denken, die so reden, die so sind? Zum Schluss stellen Sie sich den Schlimmsten dieser Leute vor! Zu genau dem lässt sich Jesus einladen in unserer Geschichte für diese Woche.</w:t>
      </w:r>
    </w:p>
    <w:p w14:paraId="5E6F0A26" w14:textId="77777777" w:rsidR="009B13D1" w:rsidRPr="009B13D1" w:rsidRDefault="009B13D1" w:rsidP="009B13D1">
      <w:pPr>
        <w:pStyle w:val="StandardWeb"/>
        <w:shd w:val="clear" w:color="auto" w:fill="FFFFFF"/>
        <w:spacing w:before="0" w:beforeAutospacing="0" w:after="120" w:afterAutospacing="0"/>
        <w:jc w:val="both"/>
        <w:rPr>
          <w:rFonts w:ascii="Open Sans" w:hAnsi="Open Sans" w:cs="Open Sans"/>
          <w:color w:val="141515"/>
        </w:rPr>
      </w:pPr>
      <w:r w:rsidRPr="009B13D1">
        <w:rPr>
          <w:rStyle w:val="Hervorhebung"/>
          <w:rFonts w:ascii="Open Sans" w:eastAsiaTheme="majorEastAsia" w:hAnsi="Open Sans" w:cs="Open Sans"/>
          <w:color w:val="141515"/>
        </w:rPr>
        <w:t>Als Jesus an die Stelle kam, blickte er hoch und sagte zu ihm: „Zachäus, steig schnell herab. Ich muss heute in deinem Haus zu Gast sein.“ Sofort stieg Zachäus vom Baum herab. Voller Freude nahm er Jesus bei sich auf. Als die Leute das sahen, ärgerten sie sich und sagten zueinander: „Bei einem Sünder ist er eingekehrt!“</w:t>
      </w:r>
      <w:r w:rsidRPr="009B13D1">
        <w:rPr>
          <w:rStyle w:val="apple-converted-space"/>
          <w:rFonts w:ascii="Open Sans" w:eastAsiaTheme="majorEastAsia" w:hAnsi="Open Sans" w:cs="Open Sans"/>
          <w:color w:val="141515"/>
        </w:rPr>
        <w:t> </w:t>
      </w:r>
      <w:r w:rsidRPr="009B13D1">
        <w:rPr>
          <w:rFonts w:ascii="Open Sans" w:hAnsi="Open Sans" w:cs="Open Sans"/>
          <w:color w:val="141515"/>
        </w:rPr>
        <w:t>(Lukas 19,5–7 in der Übersetzung der Basisbibel)</w:t>
      </w:r>
    </w:p>
    <w:p w14:paraId="64E52B65" w14:textId="495E3B42" w:rsidR="009B13D1" w:rsidRPr="009B13D1" w:rsidRDefault="009B13D1" w:rsidP="009B13D1">
      <w:pPr>
        <w:pStyle w:val="StandardWeb"/>
        <w:shd w:val="clear" w:color="auto" w:fill="FFFFFF"/>
        <w:spacing w:before="0" w:beforeAutospacing="0" w:after="120" w:afterAutospacing="0"/>
        <w:jc w:val="both"/>
        <w:rPr>
          <w:rFonts w:ascii="Open Sans" w:hAnsi="Open Sans" w:cs="Open Sans"/>
          <w:color w:val="141515"/>
        </w:rPr>
      </w:pPr>
      <w:r w:rsidRPr="009B13D1">
        <w:rPr>
          <w:rFonts w:ascii="Open Sans" w:hAnsi="Open Sans" w:cs="Open Sans"/>
          <w:color w:val="141515"/>
        </w:rPr>
        <w:t>Zachäus macht gemeinsame Sache mit den imperialistischen Aggressoren, die das Land mit Krieg überzogen haben, es nun besetzt halten und aussaugen. Er hat von den Besatzern das Recht gepachtet, Steuern einzutreiben und dabei selbst ordentlich zu verdienen. Und als Jesus ihn auf dem Baum sieht, lädt er sich selbst bei ihm zum Essen ein. Können Sie sich ungefähr hineinversetzen in diejenigen, die sich darüber aufregen? Es hat gute Gründe, warum niemand Zachäus mag</w:t>
      </w:r>
      <w:r w:rsidRPr="009B13D1">
        <w:rPr>
          <w:rFonts w:ascii="Open Sans" w:hAnsi="Open Sans" w:cs="Open Sans"/>
          <w:color w:val="141515"/>
        </w:rPr>
        <w:t xml:space="preserve">. </w:t>
      </w:r>
      <w:r w:rsidRPr="009B13D1">
        <w:rPr>
          <w:rFonts w:ascii="Open Sans" w:hAnsi="Open Sans" w:cs="Open Sans"/>
          <w:color w:val="141515"/>
        </w:rPr>
        <w:t>Er hat sich seine Außenseiterrolle hart erarbeitet und verdient. Trotzdem geht Jesus zu ihm nach Hause!</w:t>
      </w:r>
    </w:p>
    <w:p w14:paraId="1B52CBB5" w14:textId="59AD4A04" w:rsidR="009B13D1" w:rsidRPr="009B13D1" w:rsidRDefault="009B13D1" w:rsidP="009B13D1">
      <w:pPr>
        <w:pStyle w:val="StandardWeb"/>
        <w:shd w:val="clear" w:color="auto" w:fill="FFFFFF"/>
        <w:spacing w:before="0" w:beforeAutospacing="0" w:after="120" w:afterAutospacing="0"/>
        <w:jc w:val="both"/>
        <w:rPr>
          <w:rFonts w:ascii="Open Sans" w:hAnsi="Open Sans" w:cs="Open Sans"/>
          <w:color w:val="141515"/>
        </w:rPr>
      </w:pPr>
      <w:r w:rsidRPr="009B13D1">
        <w:rPr>
          <w:rFonts w:ascii="Open Sans" w:hAnsi="Open Sans" w:cs="Open Sans"/>
          <w:color w:val="141515"/>
        </w:rPr>
        <w:t>Was drinnen bei Zachäus geschieht, erfahren diejenigen, die sich draußen ärgern, nicht</w:t>
      </w:r>
      <w:r w:rsidRPr="009B13D1">
        <w:rPr>
          <w:rFonts w:ascii="Open Sans" w:hAnsi="Open Sans" w:cs="Open Sans"/>
          <w:color w:val="141515"/>
        </w:rPr>
        <w:t>.</w:t>
      </w:r>
      <w:r w:rsidRPr="009B13D1">
        <w:rPr>
          <w:rFonts w:ascii="Open Sans" w:hAnsi="Open Sans" w:cs="Open Sans"/>
          <w:color w:val="141515"/>
        </w:rPr>
        <w:t xml:space="preserve"> Die Bibel erzählt manchmal recht knapp und nicht alle Einzelheiten werden erwähnt, aber anscheinend hat Jesus Zachäus keine Vorhaltungen über dessen Lebenswandel gemacht. Zumindest steht hier nichts davon. Jesus schneidet das Thema nicht einmal an. Zachäus kündigt trotzdem an, dass er die Hälfte seines Vermögens an Arme geben wird. Von dem Rest wird er allen, die er einmal betrogen hat, das Vierfache zurückzahlen. Zachäus will in diesem Moment anders sein als bisher. Er will wieder dazugehören. Und Jesus bestätigt ihm das:</w:t>
      </w:r>
      <w:r w:rsidRPr="009B13D1">
        <w:rPr>
          <w:rStyle w:val="apple-converted-space"/>
          <w:rFonts w:ascii="Open Sans" w:eastAsiaTheme="majorEastAsia" w:hAnsi="Open Sans" w:cs="Open Sans"/>
          <w:color w:val="141515"/>
        </w:rPr>
        <w:t> </w:t>
      </w:r>
      <w:r w:rsidRPr="009B13D1">
        <w:rPr>
          <w:rStyle w:val="Hervorhebung"/>
          <w:rFonts w:ascii="Open Sans" w:eastAsiaTheme="majorEastAsia" w:hAnsi="Open Sans" w:cs="Open Sans"/>
          <w:color w:val="141515"/>
        </w:rPr>
        <w:t>Da sagte Jesus zu ihm: „Heute bist du gerettet worden – zusammen mit allen, die in deinem Haus leben. Denn auch du bist ein Nachkomme Abrahams!“</w:t>
      </w:r>
      <w:r w:rsidRPr="009B13D1">
        <w:rPr>
          <w:rStyle w:val="apple-converted-space"/>
          <w:rFonts w:ascii="Open Sans" w:eastAsiaTheme="majorEastAsia" w:hAnsi="Open Sans" w:cs="Open Sans"/>
          <w:color w:val="141515"/>
        </w:rPr>
        <w:t> </w:t>
      </w:r>
      <w:r w:rsidRPr="009B13D1">
        <w:rPr>
          <w:rFonts w:ascii="Open Sans" w:hAnsi="Open Sans" w:cs="Open Sans"/>
          <w:color w:val="141515"/>
        </w:rPr>
        <w:t>(Lukas 19,9)</w:t>
      </w:r>
      <w:r w:rsidRPr="009B13D1">
        <w:rPr>
          <w:rStyle w:val="apple-converted-space"/>
          <w:rFonts w:ascii="Open Sans" w:eastAsiaTheme="majorEastAsia" w:hAnsi="Open Sans" w:cs="Open Sans"/>
          <w:color w:val="141515"/>
        </w:rPr>
        <w:t> </w:t>
      </w:r>
      <w:r w:rsidRPr="009B13D1">
        <w:rPr>
          <w:rFonts w:ascii="Open Sans" w:hAnsi="Open Sans" w:cs="Open Sans"/>
          <w:color w:val="141515"/>
        </w:rPr>
        <w:t xml:space="preserve">Zachäus gehört dazu. Geht Ihnen das immer noch zu schnell? </w:t>
      </w:r>
    </w:p>
    <w:p w14:paraId="525DA1BD" w14:textId="77777777" w:rsidR="009B13D1" w:rsidRPr="009B13D1" w:rsidRDefault="009B13D1" w:rsidP="009B13D1">
      <w:pPr>
        <w:pStyle w:val="StandardWeb"/>
        <w:shd w:val="clear" w:color="auto" w:fill="FFFFFF"/>
        <w:spacing w:before="0" w:beforeAutospacing="0" w:after="120" w:afterAutospacing="0"/>
        <w:jc w:val="both"/>
        <w:rPr>
          <w:rFonts w:ascii="Open Sans" w:hAnsi="Open Sans" w:cs="Open Sans"/>
          <w:color w:val="141515"/>
        </w:rPr>
      </w:pPr>
      <w:r w:rsidRPr="009B13D1">
        <w:rPr>
          <w:rFonts w:ascii="Open Sans" w:hAnsi="Open Sans" w:cs="Open Sans"/>
          <w:color w:val="141515"/>
        </w:rPr>
        <w:t xml:space="preserve">Wir kennen nur den Auslöser, nicht die Motivationen hinter dem Verhalten. Der Auslöser ist ein Essen, zu dem sich Jesus selbst einlädt und das Zachäus mit Freude auftischt. Darum will ich </w:t>
      </w:r>
      <w:r w:rsidRPr="009B13D1">
        <w:rPr>
          <w:rFonts w:ascii="Open Sans" w:hAnsi="Open Sans" w:cs="Open Sans"/>
          <w:b/>
          <w:bCs/>
          <w:color w:val="141515"/>
        </w:rPr>
        <w:t>in dieser Woche Ihnen diese Aufgabe</w:t>
      </w:r>
      <w:r w:rsidRPr="009B13D1">
        <w:rPr>
          <w:rFonts w:ascii="Open Sans" w:hAnsi="Open Sans" w:cs="Open Sans"/>
          <w:color w:val="141515"/>
        </w:rPr>
        <w:t xml:space="preserve"> mitgeben: Verbringen Sie etwas Zeit mit einer Person, die anders tickt als Sie! Gehen Sie auf einen Menschen zu, dessen Tun und Ansichten anders sind als Ihre! Sie brauchen dabei nicht die „heiklen Themen“ anzusprechen. Seien Sie sich nur für eine kleine Weile einmal etwas näher! </w:t>
      </w:r>
      <w:r w:rsidRPr="009B13D1">
        <w:rPr>
          <w:rFonts w:ascii="Open Sans" w:hAnsi="Open Sans" w:cs="Open Sans"/>
          <w:b/>
          <w:bCs/>
          <w:color w:val="141515"/>
        </w:rPr>
        <w:t>Zusatzaufgabe</w:t>
      </w:r>
      <w:r w:rsidRPr="009B13D1">
        <w:rPr>
          <w:rFonts w:ascii="Open Sans" w:hAnsi="Open Sans" w:cs="Open Sans"/>
          <w:color w:val="141515"/>
        </w:rPr>
        <w:t xml:space="preserve"> für Verwegene: Essen Sie zusammen mit dieser Person!</w:t>
      </w:r>
    </w:p>
    <w:p w14:paraId="019508BB" w14:textId="77777777" w:rsidR="00351F37" w:rsidRPr="009B13D1" w:rsidRDefault="00351F37" w:rsidP="009B13D1">
      <w:pPr>
        <w:spacing w:after="120"/>
        <w:jc w:val="both"/>
        <w:rPr>
          <w:rFonts w:cs="Open Sans"/>
        </w:rPr>
      </w:pPr>
    </w:p>
    <w:sectPr w:rsidR="00351F37" w:rsidRPr="009B13D1" w:rsidSect="005B0A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FF" w:usb1="4000201B" w:usb2="00000028"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D1"/>
    <w:rsid w:val="00351F37"/>
    <w:rsid w:val="005B0ACD"/>
    <w:rsid w:val="00781575"/>
    <w:rsid w:val="009B13D1"/>
    <w:rsid w:val="00A84033"/>
    <w:rsid w:val="00C52308"/>
    <w:rsid w:val="00E041D5"/>
    <w:rsid w:val="00E7173E"/>
    <w:rsid w:val="00FA4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3E31EE"/>
  <w15:chartTrackingRefBased/>
  <w15:docId w15:val="{A5102905-E14A-454C-A13D-ADF75E0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575"/>
    <w:rPr>
      <w:rFonts w:ascii="Open Sans" w:hAnsi="Open Sans"/>
    </w:rPr>
  </w:style>
  <w:style w:type="paragraph" w:styleId="berschrift1">
    <w:name w:val="heading 1"/>
    <w:basedOn w:val="Standard"/>
    <w:next w:val="Standard"/>
    <w:link w:val="berschrift1Zchn"/>
    <w:uiPriority w:val="9"/>
    <w:qFormat/>
    <w:rsid w:val="009B13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B13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B13D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B13D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B13D1"/>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9B13D1"/>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B13D1"/>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9B13D1"/>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B13D1"/>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3D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B13D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B13D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B13D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B13D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B13D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B13D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B13D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B13D1"/>
    <w:rPr>
      <w:rFonts w:eastAsiaTheme="majorEastAsia" w:cstheme="majorBidi"/>
      <w:color w:val="272727" w:themeColor="text1" w:themeTint="D8"/>
    </w:rPr>
  </w:style>
  <w:style w:type="paragraph" w:styleId="Titel">
    <w:name w:val="Title"/>
    <w:basedOn w:val="Standard"/>
    <w:next w:val="Standard"/>
    <w:link w:val="TitelZchn"/>
    <w:uiPriority w:val="10"/>
    <w:qFormat/>
    <w:rsid w:val="009B13D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13D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B13D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B13D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B13D1"/>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B13D1"/>
    <w:rPr>
      <w:rFonts w:ascii="Open Sans" w:hAnsi="Open Sans"/>
      <w:i/>
      <w:iCs/>
      <w:color w:val="404040" w:themeColor="text1" w:themeTint="BF"/>
    </w:rPr>
  </w:style>
  <w:style w:type="paragraph" w:styleId="Listenabsatz">
    <w:name w:val="List Paragraph"/>
    <w:basedOn w:val="Standard"/>
    <w:uiPriority w:val="34"/>
    <w:qFormat/>
    <w:rsid w:val="009B13D1"/>
    <w:pPr>
      <w:ind w:left="720"/>
      <w:contextualSpacing/>
    </w:pPr>
  </w:style>
  <w:style w:type="character" w:styleId="IntensiveHervorhebung">
    <w:name w:val="Intense Emphasis"/>
    <w:basedOn w:val="Absatz-Standardschriftart"/>
    <w:uiPriority w:val="21"/>
    <w:qFormat/>
    <w:rsid w:val="009B13D1"/>
    <w:rPr>
      <w:i/>
      <w:iCs/>
      <w:color w:val="0F4761" w:themeColor="accent1" w:themeShade="BF"/>
    </w:rPr>
  </w:style>
  <w:style w:type="paragraph" w:styleId="IntensivesZitat">
    <w:name w:val="Intense Quote"/>
    <w:basedOn w:val="Standard"/>
    <w:next w:val="Standard"/>
    <w:link w:val="IntensivesZitatZchn"/>
    <w:uiPriority w:val="30"/>
    <w:qFormat/>
    <w:rsid w:val="009B13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B13D1"/>
    <w:rPr>
      <w:rFonts w:ascii="Open Sans" w:hAnsi="Open Sans"/>
      <w:i/>
      <w:iCs/>
      <w:color w:val="0F4761" w:themeColor="accent1" w:themeShade="BF"/>
    </w:rPr>
  </w:style>
  <w:style w:type="character" w:styleId="IntensiverVerweis">
    <w:name w:val="Intense Reference"/>
    <w:basedOn w:val="Absatz-Standardschriftart"/>
    <w:uiPriority w:val="32"/>
    <w:qFormat/>
    <w:rsid w:val="009B13D1"/>
    <w:rPr>
      <w:b/>
      <w:bCs/>
      <w:smallCaps/>
      <w:color w:val="0F4761" w:themeColor="accent1" w:themeShade="BF"/>
      <w:spacing w:val="5"/>
    </w:rPr>
  </w:style>
  <w:style w:type="paragraph" w:styleId="StandardWeb">
    <w:name w:val="Normal (Web)"/>
    <w:basedOn w:val="Standard"/>
    <w:uiPriority w:val="99"/>
    <w:semiHidden/>
    <w:unhideWhenUsed/>
    <w:rsid w:val="009B13D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9B13D1"/>
    <w:rPr>
      <w:i/>
      <w:iCs/>
    </w:rPr>
  </w:style>
  <w:style w:type="character" w:customStyle="1" w:styleId="apple-converted-space">
    <w:name w:val="apple-converted-space"/>
    <w:basedOn w:val="Absatz-Standardschriftart"/>
    <w:rsid w:val="009B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hawerkamp</dc:creator>
  <cp:keywords/>
  <dc:description/>
  <cp:lastModifiedBy>hartmut hawerkamp</cp:lastModifiedBy>
  <cp:revision>1</cp:revision>
  <dcterms:created xsi:type="dcterms:W3CDTF">2024-02-28T11:14:00Z</dcterms:created>
  <dcterms:modified xsi:type="dcterms:W3CDTF">2024-02-28T11:28:00Z</dcterms:modified>
</cp:coreProperties>
</file>